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A3F3C9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1244C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A57BF" w:rsidRPr="004A57BF">
        <w:rPr>
          <w:rFonts w:cs="Arial"/>
          <w:b/>
        </w:rPr>
        <w:t>R4-2114552</w:t>
      </w:r>
    </w:p>
    <w:p w14:paraId="63C63B34" w14:textId="35CDCD8F" w:rsidR="001512D7" w:rsidRPr="0010618D" w:rsidRDefault="0051244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54B68E1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97C84">
        <w:rPr>
          <w:rFonts w:ascii="Arial" w:hAnsi="Arial" w:cs="Arial"/>
          <w:b/>
        </w:rPr>
        <w:t xml:space="preserve">Work plan for </w:t>
      </w:r>
      <w:r w:rsidR="00A97C84" w:rsidRPr="00A97C84">
        <w:rPr>
          <w:rFonts w:ascii="Arial" w:hAnsi="Arial" w:cs="Arial"/>
          <w:b/>
        </w:rPr>
        <w:t>NR_RF_TxD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8F8400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  <w:r w:rsidR="008A448C">
        <w:rPr>
          <w:rFonts w:ascii="Arial" w:hAnsi="Arial" w:cs="Arial"/>
          <w:b/>
        </w:rPr>
        <w:t>, vivo</w:t>
      </w:r>
      <w:r w:rsidR="00AF445E">
        <w:rPr>
          <w:rFonts w:ascii="Arial" w:hAnsi="Arial" w:cs="Arial"/>
          <w:b/>
        </w:rPr>
        <w:t>, Huawei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B1826C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201C9" w:rsidRPr="007201C9">
        <w:rPr>
          <w:rFonts w:ascii="Arial" w:hAnsi="Arial" w:cs="Arial"/>
          <w:b/>
        </w:rPr>
        <w:t>9.7.1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971AAF" w:rsidRPr="00971AAF">
        <w:rPr>
          <w:rFonts w:ascii="Arial" w:hAnsi="Arial" w:cs="Arial"/>
          <w:b/>
        </w:rPr>
        <w:t>NR_RF_TxD</w:t>
      </w:r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6D12CF0" w14:textId="2B5D2E3F" w:rsidR="00565848" w:rsidRDefault="00A97C84" w:rsidP="009F4D1D">
      <w:r>
        <w:t xml:space="preserve">RAN#92e </w:t>
      </w:r>
      <w:r w:rsidR="00A04991">
        <w:t>approved a new WID [1] for TX diversity. The topic is no</w:t>
      </w:r>
      <w:r w:rsidR="0097255F">
        <w:t xml:space="preserve">t new despite the </w:t>
      </w:r>
      <w:r w:rsidR="00565848">
        <w:t xml:space="preserve">new </w:t>
      </w:r>
      <w:r w:rsidR="009954D2">
        <w:t>WID but</w:t>
      </w:r>
      <w:r w:rsidR="00565848">
        <w:t xml:space="preserve"> has been discussed for a while in RAN4. </w:t>
      </w:r>
    </w:p>
    <w:p w14:paraId="0F2B51F1" w14:textId="4D77FB5F" w:rsidR="00383905" w:rsidRDefault="00565848" w:rsidP="009F4D1D">
      <w:r>
        <w:t xml:space="preserve">This paper proposes a work plan </w:t>
      </w:r>
      <w:r w:rsidR="00107221">
        <w:t xml:space="preserve">to complete the work according to the </w:t>
      </w:r>
      <w:r w:rsidR="004F4ED1">
        <w:t xml:space="preserve">WID and TU allocation.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C4A68A" w14:textId="161AAD68" w:rsidR="006C175E" w:rsidRDefault="006C175E" w:rsidP="006C175E">
      <w:pPr>
        <w:pStyle w:val="Heading2"/>
      </w:pPr>
      <w:r>
        <w:t>2.1</w:t>
      </w:r>
      <w:r>
        <w:tab/>
        <w:t xml:space="preserve">Objective from WID </w:t>
      </w:r>
    </w:p>
    <w:p w14:paraId="1434AF5F" w14:textId="29159A13" w:rsidR="00EE24ED" w:rsidRDefault="004F4ED1" w:rsidP="004F4ED1">
      <w:r>
        <w:t xml:space="preserve">WID defines </w:t>
      </w:r>
      <w:r w:rsidR="00E049D6">
        <w:t xml:space="preserve">two phases </w:t>
      </w:r>
      <w:r w:rsidR="001561BA">
        <w:t>for work</w:t>
      </w:r>
      <w:r w:rsidR="006752E3">
        <w:t xml:space="preserve"> with following description:</w:t>
      </w:r>
    </w:p>
    <w:p w14:paraId="62B7EE98" w14:textId="77777777" w:rsidR="00710599" w:rsidRPr="00811EFA" w:rsidRDefault="00710599" w:rsidP="00710599">
      <w:pPr>
        <w:numPr>
          <w:ilvl w:val="0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</w:rPr>
      </w:pPr>
      <w:r w:rsidRPr="00811EFA">
        <w:rPr>
          <w:rFonts w:eastAsia="Malgun Gothic"/>
        </w:rPr>
        <w:t>Phase 1:</w:t>
      </w:r>
    </w:p>
    <w:p w14:paraId="4549169C" w14:textId="77777777" w:rsidR="00710599" w:rsidRPr="00811EFA" w:rsidRDefault="00710599" w:rsidP="00710599">
      <w:pPr>
        <w:numPr>
          <w:ilvl w:val="1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</w:rPr>
      </w:pPr>
      <w:r w:rsidRPr="00811EFA">
        <w:rPr>
          <w:rFonts w:eastAsia="Malgun Gothic"/>
        </w:rPr>
        <w:t>Complete needed specification changes to such items as spectral flatness, MPR, EVM, ACLR for all power classes to enable UE to implement Transmit Diversity (TxD) [RAN4]</w:t>
      </w:r>
    </w:p>
    <w:p w14:paraId="1FF52CE6" w14:textId="77777777" w:rsidR="00710599" w:rsidRPr="00811EFA" w:rsidRDefault="00710599" w:rsidP="00710599">
      <w:pPr>
        <w:numPr>
          <w:ilvl w:val="2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</w:rPr>
      </w:pPr>
      <w:r w:rsidRPr="00811EFA">
        <w:rPr>
          <w:rFonts w:eastAsia="Malgun Gothic"/>
        </w:rPr>
        <w:t>The concluded agreements related to Tx Diversity (TxD) shall be followed</w:t>
      </w:r>
    </w:p>
    <w:p w14:paraId="1BC83F4F" w14:textId="77777777" w:rsidR="00710599" w:rsidRPr="00811EFA" w:rsidRDefault="00710599" w:rsidP="00710599">
      <w:pPr>
        <w:numPr>
          <w:ilvl w:val="1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</w:rPr>
      </w:pPr>
      <w:bookmarkStart w:id="1" w:name="_Hlk74916731"/>
      <w:r w:rsidRPr="00811EFA">
        <w:rPr>
          <w:rFonts w:eastAsia="Malgun Gothic"/>
        </w:rPr>
        <w:t>UE capability signalling of Transparent Tx Diversity (TxD) and allowing early implementation from Rel-15 [RAN2]</w:t>
      </w:r>
      <w:r w:rsidRPr="00811EFA">
        <w:rPr>
          <w:rFonts w:eastAsia="Yu Mincho"/>
          <w:bCs/>
        </w:rPr>
        <w:t xml:space="preserve"> </w:t>
      </w:r>
    </w:p>
    <w:bookmarkEnd w:id="1"/>
    <w:p w14:paraId="6C3185AD" w14:textId="77777777" w:rsidR="00710599" w:rsidRPr="00811EFA" w:rsidRDefault="00710599" w:rsidP="00710599">
      <w:pPr>
        <w:numPr>
          <w:ilvl w:val="0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</w:rPr>
      </w:pPr>
      <w:r w:rsidRPr="00811EFA">
        <w:rPr>
          <w:rFonts w:eastAsia="Yu Mincho"/>
          <w:bCs/>
        </w:rPr>
        <w:t>Phase 2:</w:t>
      </w:r>
    </w:p>
    <w:p w14:paraId="42E21EBB" w14:textId="77777777" w:rsidR="00710599" w:rsidRPr="00811EFA" w:rsidRDefault="00710599" w:rsidP="00710599">
      <w:pPr>
        <w:numPr>
          <w:ilvl w:val="1"/>
          <w:numId w:val="28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Yu Mincho"/>
          <w:bCs/>
        </w:rPr>
      </w:pPr>
      <w:r>
        <w:rPr>
          <w:rFonts w:eastAsia="Yu Mincho"/>
          <w:bCs/>
        </w:rPr>
        <w:t>S</w:t>
      </w:r>
      <w:r w:rsidRPr="00300ADC">
        <w:rPr>
          <w:rFonts w:eastAsia="Yu Mincho"/>
          <w:bCs/>
        </w:rPr>
        <w:t>pecify</w:t>
      </w:r>
      <w:r>
        <w:rPr>
          <w:rFonts w:eastAsia="Yu Mincho"/>
          <w:bCs/>
        </w:rPr>
        <w:t>, if necessary,</w:t>
      </w:r>
      <w:r w:rsidRPr="00300ADC">
        <w:rPr>
          <w:rFonts w:eastAsia="Yu Mincho"/>
          <w:bCs/>
        </w:rPr>
        <w:t xml:space="preserve"> changes to enable </w:t>
      </w:r>
      <w:r w:rsidRPr="00300ADC">
        <w:rPr>
          <w:rFonts w:eastAsia="Malgun Gothic"/>
        </w:rPr>
        <w:t xml:space="preserve">Transmit Diversity (TxD) </w:t>
      </w:r>
      <w:r w:rsidRPr="00300ADC">
        <w:rPr>
          <w:rFonts w:eastAsia="Yu Mincho"/>
          <w:bCs/>
        </w:rPr>
        <w:t>capable UE to</w:t>
      </w:r>
      <w:r w:rsidRPr="00811EFA">
        <w:rPr>
          <w:rFonts w:eastAsia="Yu Mincho"/>
          <w:bCs/>
        </w:rPr>
        <w:t xml:space="preserve"> </w:t>
      </w:r>
      <w:proofErr w:type="gramStart"/>
      <w:r w:rsidRPr="00811EFA">
        <w:rPr>
          <w:rFonts w:eastAsia="Yu Mincho"/>
          <w:bCs/>
        </w:rPr>
        <w:t>support  SRS</w:t>
      </w:r>
      <w:proofErr w:type="gramEnd"/>
      <w:r w:rsidRPr="00811EFA">
        <w:rPr>
          <w:rFonts w:eastAsia="Yu Mincho"/>
          <w:bCs/>
        </w:rPr>
        <w:t xml:space="preserve"> antenna switching and Uplink full power transmission (ULFPTx). [RAN4, RAN2]</w:t>
      </w:r>
    </w:p>
    <w:p w14:paraId="5E395E66" w14:textId="187B385D" w:rsidR="006752E3" w:rsidRDefault="00713FA2" w:rsidP="004F4ED1">
      <w:r>
        <w:t xml:space="preserve">The work plan proposed reflects the </w:t>
      </w:r>
      <w:r w:rsidR="0094669C">
        <w:t xml:space="preserve">phases despite the WID does not state any schedule aspects for the phases. </w:t>
      </w:r>
    </w:p>
    <w:p w14:paraId="61034013" w14:textId="0207C877" w:rsidR="00E9362B" w:rsidRDefault="00E9362B" w:rsidP="00616D33">
      <w:pPr>
        <w:pStyle w:val="Heading2"/>
      </w:pPr>
      <w:r>
        <w:t>2.2</w:t>
      </w:r>
      <w:r>
        <w:tab/>
        <w:t>RAN</w:t>
      </w:r>
      <w:r w:rsidR="00AB6C09">
        <w:t>4</w:t>
      </w:r>
      <w:r>
        <w:t>#100</w:t>
      </w:r>
      <w:r w:rsidR="00AB6C09">
        <w:t>e plan</w:t>
      </w:r>
    </w:p>
    <w:p w14:paraId="7FA228D6" w14:textId="292A9A48" w:rsidR="00AB6C09" w:rsidRDefault="00AB6C09" w:rsidP="00AB6C09">
      <w:r>
        <w:t>Agenda for this meeting is as follows:</w:t>
      </w:r>
    </w:p>
    <w:p w14:paraId="2628745F" w14:textId="77777777" w:rsidR="00AB6C09" w:rsidRDefault="00AB6C09" w:rsidP="00AB6C09">
      <w:r>
        <w:t>9.7</w:t>
      </w:r>
      <w:r>
        <w:tab/>
        <w:t>UE RF requirements for Transparent Tx Diversity (TxD) for NR</w:t>
      </w:r>
      <w:r>
        <w:tab/>
        <w:t>[NR_RF_TxD]</w:t>
      </w:r>
    </w:p>
    <w:p w14:paraId="6AEF6E82" w14:textId="34940C52" w:rsidR="009C6DE1" w:rsidRDefault="00AB6C09" w:rsidP="009C6DE1">
      <w:pPr>
        <w:ind w:left="720"/>
      </w:pPr>
      <w:r>
        <w:t>9.7.1</w:t>
      </w:r>
      <w:r>
        <w:tab/>
        <w:t>General</w:t>
      </w:r>
      <w:r>
        <w:tab/>
        <w:t>[NR_RF_TxD-Core]</w:t>
      </w:r>
    </w:p>
    <w:p w14:paraId="56E49427" w14:textId="77777777" w:rsidR="00AB6C09" w:rsidRDefault="00AB6C09" w:rsidP="00AB6C09">
      <w:pPr>
        <w:ind w:left="720"/>
      </w:pPr>
      <w:r>
        <w:t>9.7.2</w:t>
      </w:r>
      <w:r>
        <w:tab/>
        <w:t>UE RF requirements for phase 1 (38.101-1)</w:t>
      </w:r>
      <w:r>
        <w:tab/>
        <w:t>[NR_RF_TxD-Core]</w:t>
      </w:r>
    </w:p>
    <w:p w14:paraId="1A148658" w14:textId="77777777" w:rsidR="00AB6C09" w:rsidRDefault="00AB6C09" w:rsidP="00AB6C09">
      <w:pPr>
        <w:ind w:left="1440"/>
      </w:pPr>
      <w:r>
        <w:t>9.7.2.1</w:t>
      </w:r>
      <w:r>
        <w:tab/>
        <w:t>UE requirements (other than MPR)</w:t>
      </w:r>
      <w:r>
        <w:tab/>
        <w:t>[NR_RF_TxD-Core]</w:t>
      </w:r>
    </w:p>
    <w:p w14:paraId="2072A035" w14:textId="77777777" w:rsidR="00AB6C09" w:rsidRDefault="00AB6C09" w:rsidP="00AB6C09">
      <w:pPr>
        <w:ind w:left="1440"/>
      </w:pPr>
      <w:r>
        <w:lastRenderedPageBreak/>
        <w:t>9.7.2.2</w:t>
      </w:r>
      <w:r>
        <w:tab/>
        <w:t>MPR requirements</w:t>
      </w:r>
      <w:r>
        <w:tab/>
        <w:t>[NR_RF_TxD-Core]</w:t>
      </w:r>
    </w:p>
    <w:p w14:paraId="6878DA9B" w14:textId="77777777" w:rsidR="00AB6C09" w:rsidRDefault="00AB6C09" w:rsidP="00AB6C09">
      <w:pPr>
        <w:ind w:left="720"/>
      </w:pPr>
      <w:r>
        <w:t>9.7.3</w:t>
      </w:r>
      <w:r>
        <w:tab/>
        <w:t>UE RF requirements for phase 2 (38.101-1)</w:t>
      </w:r>
      <w:r>
        <w:tab/>
        <w:t>[NR_RF_TxD-Core]</w:t>
      </w:r>
    </w:p>
    <w:p w14:paraId="7F6765D7" w14:textId="77777777" w:rsidR="00AB6C09" w:rsidRDefault="00AB6C09" w:rsidP="00AB6C09">
      <w:pPr>
        <w:ind w:left="1440"/>
      </w:pPr>
      <w:r>
        <w:t>9.7.3.1</w:t>
      </w:r>
      <w:r>
        <w:tab/>
        <w:t>SRS antenna switching related</w:t>
      </w:r>
      <w:r>
        <w:tab/>
        <w:t>[NR_RF_TxD-Core]</w:t>
      </w:r>
    </w:p>
    <w:p w14:paraId="3CBADAC6" w14:textId="77777777" w:rsidR="00AB6C09" w:rsidRDefault="00AB6C09" w:rsidP="00AB6C09">
      <w:pPr>
        <w:ind w:left="1440"/>
      </w:pPr>
      <w:r>
        <w:t>9.7.3.2</w:t>
      </w:r>
      <w:r>
        <w:tab/>
        <w:t>ULFPTx related</w:t>
      </w:r>
      <w:r>
        <w:tab/>
        <w:t>[NR_RF_TxD-Core]</w:t>
      </w:r>
    </w:p>
    <w:p w14:paraId="6767A688" w14:textId="77777777" w:rsidR="00AB6C09" w:rsidRDefault="00AB6C09" w:rsidP="00AB6C09">
      <w:pPr>
        <w:ind w:left="720"/>
      </w:pPr>
      <w:r>
        <w:t>9.7.4</w:t>
      </w:r>
      <w:r>
        <w:tab/>
        <w:t>Power class ambiguity issues</w:t>
      </w:r>
      <w:r>
        <w:tab/>
        <w:t>[NR_RF_TxD-Core]</w:t>
      </w:r>
    </w:p>
    <w:p w14:paraId="0E6CAFFD" w14:textId="77777777" w:rsidR="00AB6C09" w:rsidRDefault="00AB6C09" w:rsidP="00AB6C09">
      <w:pPr>
        <w:ind w:left="720"/>
      </w:pPr>
      <w:r>
        <w:t>9.7.5</w:t>
      </w:r>
      <w:r>
        <w:tab/>
        <w:t>Capability related</w:t>
      </w:r>
      <w:r>
        <w:tab/>
        <w:t>[NR_RF_TxD-Core]</w:t>
      </w:r>
    </w:p>
    <w:p w14:paraId="7DBBD367" w14:textId="6D61133E" w:rsidR="00624F24" w:rsidRDefault="00AB6C09" w:rsidP="00624F24">
      <w:pPr>
        <w:ind w:left="720" w:firstLine="720"/>
      </w:pPr>
      <w:r>
        <w:t>* Submit LS proposals here</w:t>
      </w:r>
    </w:p>
    <w:p w14:paraId="402C2F83" w14:textId="77777777" w:rsidR="00624F24" w:rsidRPr="00AB6C09" w:rsidRDefault="00624F24" w:rsidP="00624F24"/>
    <w:p w14:paraId="4A2E097F" w14:textId="50DA47D9" w:rsidR="006C175E" w:rsidRDefault="006C175E" w:rsidP="00616D33">
      <w:pPr>
        <w:pStyle w:val="Heading2"/>
      </w:pPr>
      <w:r>
        <w:t>2.2</w:t>
      </w:r>
      <w:r>
        <w:tab/>
      </w:r>
      <w:r w:rsidR="00616D33">
        <w:t>Work plan</w:t>
      </w:r>
    </w:p>
    <w:p w14:paraId="247F8793" w14:textId="4CAD4FF8" w:rsidR="00616D33" w:rsidRDefault="00616D33" w:rsidP="009C6DE1">
      <w:pPr>
        <w:pStyle w:val="Heading3"/>
      </w:pPr>
      <w:r>
        <w:t>RAN4#100e Aug 202</w:t>
      </w:r>
      <w:r w:rsidR="00E04ED9">
        <w:t>1</w:t>
      </w:r>
      <w:r w:rsidR="006E5337">
        <w:t xml:space="preserve"> 0.5 TU’s</w:t>
      </w:r>
    </w:p>
    <w:p w14:paraId="654BA7BB" w14:textId="21B690D5" w:rsidR="00702839" w:rsidRPr="00702839" w:rsidRDefault="00702839" w:rsidP="003C4001">
      <w:pPr>
        <w:numPr>
          <w:ilvl w:val="0"/>
          <w:numId w:val="34"/>
        </w:numPr>
      </w:pPr>
      <w:r>
        <w:t>Under 9.7.1</w:t>
      </w:r>
    </w:p>
    <w:p w14:paraId="51F3F23C" w14:textId="4E5FF1EA" w:rsidR="00616D33" w:rsidRDefault="00FA56FA" w:rsidP="003C4001">
      <w:pPr>
        <w:numPr>
          <w:ilvl w:val="1"/>
          <w:numId w:val="34"/>
        </w:numPr>
      </w:pPr>
      <w:r>
        <w:t>TR skeleton</w:t>
      </w:r>
    </w:p>
    <w:p w14:paraId="51D08C87" w14:textId="488E6876" w:rsidR="009C6DE1" w:rsidRDefault="009C6DE1" w:rsidP="003C4001">
      <w:pPr>
        <w:numPr>
          <w:ilvl w:val="1"/>
          <w:numId w:val="34"/>
        </w:numPr>
      </w:pPr>
      <w:r>
        <w:t>TR</w:t>
      </w:r>
      <w:r w:rsidR="000F1F64">
        <w:t xml:space="preserve"> text proposal</w:t>
      </w:r>
      <w:r w:rsidR="00812B22">
        <w:t>s</w:t>
      </w:r>
      <w:r w:rsidR="000F1F64">
        <w:t xml:space="preserve"> with earlier agreements</w:t>
      </w:r>
    </w:p>
    <w:p w14:paraId="21547A6E" w14:textId="40A5D4F0" w:rsidR="000F1F64" w:rsidRDefault="000F1F64" w:rsidP="003C4001">
      <w:pPr>
        <w:numPr>
          <w:ilvl w:val="1"/>
          <w:numId w:val="34"/>
        </w:numPr>
      </w:pPr>
      <w:r>
        <w:t xml:space="preserve">WID update endorsement with </w:t>
      </w:r>
      <w:r w:rsidR="00702839">
        <w:t>editorial corrections</w:t>
      </w:r>
    </w:p>
    <w:p w14:paraId="6E477411" w14:textId="6FED3208" w:rsidR="009637CE" w:rsidRDefault="001E61FB" w:rsidP="003C4001">
      <w:pPr>
        <w:numPr>
          <w:ilvl w:val="1"/>
          <w:numId w:val="34"/>
        </w:numPr>
      </w:pPr>
      <w:r>
        <w:t>Work plan</w:t>
      </w:r>
    </w:p>
    <w:p w14:paraId="79A543C8" w14:textId="34F22F21" w:rsidR="008B1E0D" w:rsidRDefault="008B1E0D" w:rsidP="003C4001">
      <w:pPr>
        <w:numPr>
          <w:ilvl w:val="1"/>
          <w:numId w:val="34"/>
        </w:numPr>
      </w:pPr>
      <w:r>
        <w:t xml:space="preserve">Agreement on CR that captures agreed </w:t>
      </w:r>
      <w:r w:rsidR="001E6250">
        <w:t>spec changes from earlier meetings and this meeting</w:t>
      </w:r>
    </w:p>
    <w:p w14:paraId="2A662F8E" w14:textId="1681149B" w:rsidR="009637CE" w:rsidRDefault="00B13B43" w:rsidP="003C4001">
      <w:pPr>
        <w:numPr>
          <w:ilvl w:val="0"/>
          <w:numId w:val="34"/>
        </w:numPr>
      </w:pPr>
      <w:r>
        <w:t>Under 9.7.2.1</w:t>
      </w:r>
    </w:p>
    <w:p w14:paraId="71003FF1" w14:textId="715F4DA0" w:rsidR="00B13B43" w:rsidRDefault="00B13B43" w:rsidP="003C4001">
      <w:pPr>
        <w:numPr>
          <w:ilvl w:val="1"/>
          <w:numId w:val="34"/>
        </w:numPr>
      </w:pPr>
      <w:r>
        <w:t xml:space="preserve">Agreements on issues </w:t>
      </w:r>
      <w:r w:rsidR="009132D0">
        <w:t>for phase 1 but not MPR</w:t>
      </w:r>
      <w:r w:rsidR="004666F2">
        <w:t xml:space="preserve"> what are needed to complete phase 1 CR</w:t>
      </w:r>
    </w:p>
    <w:p w14:paraId="5616D8F4" w14:textId="11272648" w:rsidR="009132D0" w:rsidRDefault="009132D0" w:rsidP="003C4001">
      <w:pPr>
        <w:numPr>
          <w:ilvl w:val="0"/>
          <w:numId w:val="34"/>
        </w:numPr>
      </w:pPr>
      <w:r>
        <w:t>Under 9.7.2.2</w:t>
      </w:r>
    </w:p>
    <w:p w14:paraId="25F44916" w14:textId="13B5E61E" w:rsidR="009132D0" w:rsidRDefault="00372EBA" w:rsidP="003C4001">
      <w:pPr>
        <w:numPr>
          <w:ilvl w:val="1"/>
          <w:numId w:val="34"/>
        </w:numPr>
      </w:pPr>
      <w:r>
        <w:t>Discussion, analysis based on proposals and a</w:t>
      </w:r>
      <w:r w:rsidR="009132D0">
        <w:t>greements for MPR</w:t>
      </w:r>
      <w:r w:rsidR="008654F9">
        <w:t xml:space="preserve"> such as MPR values, handling of UL MIMO</w:t>
      </w:r>
      <w:r>
        <w:t xml:space="preserve"> and other related </w:t>
      </w:r>
      <w:r w:rsidR="00FF6E3D">
        <w:t>issues</w:t>
      </w:r>
    </w:p>
    <w:p w14:paraId="67461A3F" w14:textId="62CFE016" w:rsidR="001E61FB" w:rsidRDefault="008654F9" w:rsidP="003C4001">
      <w:pPr>
        <w:numPr>
          <w:ilvl w:val="0"/>
          <w:numId w:val="34"/>
        </w:numPr>
      </w:pPr>
      <w:r>
        <w:t>Under 9.7.3.1</w:t>
      </w:r>
    </w:p>
    <w:p w14:paraId="5BD48455" w14:textId="7A48FD86" w:rsidR="008654F9" w:rsidRDefault="008654F9" w:rsidP="003C4001">
      <w:pPr>
        <w:numPr>
          <w:ilvl w:val="1"/>
          <w:numId w:val="34"/>
        </w:numPr>
      </w:pPr>
      <w:r>
        <w:t>Agreements on SRS antenna switching</w:t>
      </w:r>
      <w:r w:rsidR="007C6EE3">
        <w:t xml:space="preserve"> including </w:t>
      </w:r>
      <w:r w:rsidR="00277628">
        <w:t xml:space="preserve">specification </w:t>
      </w:r>
      <w:r>
        <w:t xml:space="preserve">changes </w:t>
      </w:r>
    </w:p>
    <w:p w14:paraId="079591DB" w14:textId="1ED35199" w:rsidR="00607328" w:rsidRDefault="007C6EE3" w:rsidP="003C4001">
      <w:pPr>
        <w:numPr>
          <w:ilvl w:val="0"/>
          <w:numId w:val="34"/>
        </w:numPr>
      </w:pPr>
      <w:r>
        <w:t>Under 9.7.3.2</w:t>
      </w:r>
    </w:p>
    <w:p w14:paraId="71FDCD5C" w14:textId="5D330907" w:rsidR="007C6EE3" w:rsidRDefault="007C6EE3" w:rsidP="003C4001">
      <w:pPr>
        <w:numPr>
          <w:ilvl w:val="1"/>
          <w:numId w:val="34"/>
        </w:numPr>
      </w:pPr>
      <w:r>
        <w:t xml:space="preserve">Agreements </w:t>
      </w:r>
      <w:r w:rsidR="004666F2">
        <w:t xml:space="preserve">on TxD relation and handling with </w:t>
      </w:r>
      <w:r>
        <w:t xml:space="preserve">ULFPTx </w:t>
      </w:r>
      <w:r w:rsidR="004666F2">
        <w:t xml:space="preserve">including </w:t>
      </w:r>
      <w:r w:rsidR="00607328">
        <w:t>is possible specification changes</w:t>
      </w:r>
    </w:p>
    <w:p w14:paraId="6786FCA5" w14:textId="37EDD1AA" w:rsidR="00607328" w:rsidRDefault="00607328" w:rsidP="003C4001">
      <w:pPr>
        <w:numPr>
          <w:ilvl w:val="0"/>
          <w:numId w:val="34"/>
        </w:numPr>
      </w:pPr>
      <w:r>
        <w:t>Under 9.7.4</w:t>
      </w:r>
    </w:p>
    <w:p w14:paraId="3991483E" w14:textId="700BC81E" w:rsidR="00D00E42" w:rsidRDefault="00D00E42" w:rsidP="003C4001">
      <w:pPr>
        <w:numPr>
          <w:ilvl w:val="1"/>
          <w:numId w:val="34"/>
        </w:numPr>
      </w:pPr>
      <w:r>
        <w:t xml:space="preserve">Agreements how to handle </w:t>
      </w:r>
      <w:r w:rsidR="00D3761F">
        <w:t xml:space="preserve">power class ambiguities. </w:t>
      </w:r>
    </w:p>
    <w:p w14:paraId="0F092289" w14:textId="7382120D" w:rsidR="00D3761F" w:rsidRDefault="00D3761F" w:rsidP="003C4001">
      <w:pPr>
        <w:numPr>
          <w:ilvl w:val="1"/>
          <w:numId w:val="34"/>
        </w:numPr>
      </w:pPr>
      <w:r>
        <w:t xml:space="preserve">Discuss in which cases power class is ambiguous and when PHR maybe unclear. </w:t>
      </w:r>
    </w:p>
    <w:p w14:paraId="5FFB6698" w14:textId="044780AA" w:rsidR="005B4434" w:rsidRDefault="005B4434" w:rsidP="003C4001">
      <w:pPr>
        <w:numPr>
          <w:ilvl w:val="1"/>
          <w:numId w:val="34"/>
        </w:numPr>
      </w:pPr>
      <w:r>
        <w:t xml:space="preserve">Agree how to handle </w:t>
      </w:r>
      <w:r w:rsidR="008B4D31">
        <w:t xml:space="preserve">potentially ambiguous issues with power class </w:t>
      </w:r>
    </w:p>
    <w:p w14:paraId="7C26A01E" w14:textId="5AE8D905" w:rsidR="00D00E42" w:rsidRDefault="00D00E42" w:rsidP="003C4001">
      <w:pPr>
        <w:numPr>
          <w:ilvl w:val="0"/>
          <w:numId w:val="34"/>
        </w:numPr>
      </w:pPr>
      <w:r>
        <w:t>Under 9.7.5</w:t>
      </w:r>
    </w:p>
    <w:p w14:paraId="31DA78C6" w14:textId="22482CD2" w:rsidR="00D00E42" w:rsidRDefault="00777C47" w:rsidP="003C4001">
      <w:pPr>
        <w:numPr>
          <w:ilvl w:val="1"/>
          <w:numId w:val="34"/>
        </w:numPr>
      </w:pPr>
      <w:r>
        <w:t xml:space="preserve">Discussion, proposals and agreement regarding </w:t>
      </w:r>
      <w:r w:rsidR="00C479C1">
        <w:t xml:space="preserve">capabilities and related </w:t>
      </w:r>
      <w:r>
        <w:t>LS’s</w:t>
      </w:r>
      <w:r w:rsidR="00CD4DD9">
        <w:t xml:space="preserve"> </w:t>
      </w:r>
      <w:r w:rsidR="002C16E3">
        <w:t>depending on agreements for phase 1 and phase 2</w:t>
      </w:r>
    </w:p>
    <w:p w14:paraId="14711405" w14:textId="6C8422ED" w:rsidR="00C479C1" w:rsidRDefault="00C479C1" w:rsidP="003C4001">
      <w:pPr>
        <w:numPr>
          <w:ilvl w:val="1"/>
          <w:numId w:val="34"/>
        </w:numPr>
      </w:pPr>
      <w:r>
        <w:t>Discussion on other LS’s, possibly discussion about LS to the GCF</w:t>
      </w:r>
    </w:p>
    <w:p w14:paraId="4CBBF212" w14:textId="77777777" w:rsidR="00232EC3" w:rsidRDefault="00232EC3" w:rsidP="00232EC3">
      <w:pPr>
        <w:numPr>
          <w:ilvl w:val="1"/>
          <w:numId w:val="34"/>
        </w:numPr>
      </w:pPr>
      <w:r>
        <w:t>Discussion on release independent according to the agreements on TxD capability in RAN4 and RAN2</w:t>
      </w:r>
    </w:p>
    <w:p w14:paraId="243CD4C9" w14:textId="77777777" w:rsidR="00232EC3" w:rsidRDefault="00232EC3" w:rsidP="003C4001">
      <w:pPr>
        <w:numPr>
          <w:ilvl w:val="1"/>
          <w:numId w:val="34"/>
        </w:numPr>
      </w:pPr>
    </w:p>
    <w:p w14:paraId="697B21D2" w14:textId="77777777" w:rsidR="003C4001" w:rsidRDefault="003C4001" w:rsidP="00C479C1">
      <w:pPr>
        <w:ind w:left="1440"/>
      </w:pPr>
    </w:p>
    <w:p w14:paraId="2FC9E08B" w14:textId="008FE7DF" w:rsidR="00616D33" w:rsidRDefault="00616D33" w:rsidP="00B13B43">
      <w:pPr>
        <w:pStyle w:val="Heading3"/>
      </w:pPr>
      <w:r>
        <w:t>RAN4#101e Nov 202</w:t>
      </w:r>
      <w:r w:rsidR="00E04ED9">
        <w:t>1</w:t>
      </w:r>
      <w:r w:rsidR="006E5337">
        <w:t xml:space="preserve"> </w:t>
      </w:r>
      <w:r w:rsidR="00F95DEB">
        <w:t>0.5 TU’s</w:t>
      </w:r>
    </w:p>
    <w:p w14:paraId="20E1B3CE" w14:textId="06B55AB2" w:rsidR="007B76E3" w:rsidRDefault="003D2644" w:rsidP="004F4ED1">
      <w:r>
        <w:t xml:space="preserve">In case phase 1 CR is not agreed, continue discussion </w:t>
      </w:r>
      <w:r w:rsidR="002B5AB6">
        <w:t>on open items</w:t>
      </w:r>
      <w:r w:rsidR="00C64713">
        <w:t xml:space="preserve"> and prioritize pending open items</w:t>
      </w:r>
      <w:r w:rsidR="00AC5EEA">
        <w:t>.</w:t>
      </w:r>
    </w:p>
    <w:p w14:paraId="0ED2E150" w14:textId="03BD0C51" w:rsidR="00AC5EEA" w:rsidRDefault="00AC5EEA" w:rsidP="004F4ED1">
      <w:r>
        <w:t>If phase 1 CR is agreed</w:t>
      </w:r>
      <w:r w:rsidR="00CD4DD9">
        <w:t xml:space="preserve"> in #100e</w:t>
      </w:r>
      <w:r>
        <w:t xml:space="preserve">, </w:t>
      </w:r>
      <w:r w:rsidR="00185A40">
        <w:t xml:space="preserve">target agreements on </w:t>
      </w:r>
      <w:r w:rsidR="00CD4DD9">
        <w:t>release independent</w:t>
      </w:r>
      <w:r w:rsidR="00185A40">
        <w:t>.</w:t>
      </w:r>
    </w:p>
    <w:p w14:paraId="285F18D3" w14:textId="7D745CC0" w:rsidR="002B5AB6" w:rsidRDefault="002B5AB6" w:rsidP="004F4ED1">
      <w:r>
        <w:t>Continue discussion on phase 2 issues</w:t>
      </w:r>
      <w:r w:rsidR="00AC5EEA">
        <w:t>.</w:t>
      </w:r>
      <w:r w:rsidR="00CD4DD9">
        <w:t xml:space="preserve"> Target agreements on CRs for phase 2 issues. </w:t>
      </w:r>
    </w:p>
    <w:p w14:paraId="74173A91" w14:textId="516D29B8" w:rsidR="002C16E3" w:rsidRDefault="002C16E3" w:rsidP="004F4ED1">
      <w:r>
        <w:t xml:space="preserve">Update </w:t>
      </w:r>
      <w:r w:rsidR="006E4411">
        <w:t xml:space="preserve">and continue if needed </w:t>
      </w:r>
      <w:r>
        <w:t>capability related</w:t>
      </w:r>
      <w:r w:rsidR="00C64713">
        <w:t xml:space="preserve"> issues depending on new </w:t>
      </w:r>
      <w:r w:rsidR="006E4411">
        <w:t xml:space="preserve">agreements. </w:t>
      </w:r>
    </w:p>
    <w:p w14:paraId="63E65713" w14:textId="192691CC" w:rsidR="00EF3389" w:rsidRDefault="00EF3389" w:rsidP="004F4ED1">
      <w:r>
        <w:t>Continue discuss</w:t>
      </w:r>
      <w:r w:rsidR="008043FF">
        <w:t xml:space="preserve">ing and target agreements on </w:t>
      </w:r>
      <w:r>
        <w:t xml:space="preserve">possible open items with power class ambiguity. </w:t>
      </w:r>
    </w:p>
    <w:p w14:paraId="33548892" w14:textId="5183CBE6" w:rsidR="00EB5D9F" w:rsidRDefault="00EB5D9F" w:rsidP="004F4ED1">
      <w:r>
        <w:t xml:space="preserve">Add agreements and </w:t>
      </w:r>
      <w:r w:rsidR="00575D4B">
        <w:t xml:space="preserve">text to TR and approve previous versions. </w:t>
      </w:r>
    </w:p>
    <w:p w14:paraId="72F7EC95" w14:textId="5B7FAAB6" w:rsidR="007B76E3" w:rsidRDefault="007B76E3" w:rsidP="00B13B43">
      <w:pPr>
        <w:pStyle w:val="Heading3"/>
      </w:pPr>
      <w:r>
        <w:t>RAN4#101-Bis-e Jan 202</w:t>
      </w:r>
      <w:r w:rsidR="00E04ED9">
        <w:t>2</w:t>
      </w:r>
      <w:r>
        <w:t xml:space="preserve"> 0.25 TU’s</w:t>
      </w:r>
    </w:p>
    <w:p w14:paraId="2E4BFFFE" w14:textId="2F7873DE" w:rsidR="00FD4D4B" w:rsidRDefault="00372EBA" w:rsidP="004F4ED1">
      <w:r>
        <w:t xml:space="preserve">Agreements on release independent </w:t>
      </w:r>
      <w:r w:rsidR="00FF6E3D">
        <w:t>and earlier release dependencies</w:t>
      </w:r>
      <w:r w:rsidR="007572C2">
        <w:t xml:space="preserve"> if no conclusion in previous meeting</w:t>
      </w:r>
      <w:r w:rsidR="00FF6E3D">
        <w:t xml:space="preserve">. Close issues related </w:t>
      </w:r>
      <w:r w:rsidR="005164A1">
        <w:t xml:space="preserve">to power class unclarities </w:t>
      </w:r>
      <w:r>
        <w:t xml:space="preserve">and capability. </w:t>
      </w:r>
    </w:p>
    <w:p w14:paraId="205E3DC7" w14:textId="77B40936" w:rsidR="00372EBA" w:rsidRDefault="00372EBA" w:rsidP="004F4ED1">
      <w:r>
        <w:t>Close remaining open items</w:t>
      </w:r>
      <w:r w:rsidR="005164A1">
        <w:t xml:space="preserve"> for phase 1 and phase 2. </w:t>
      </w:r>
      <w:r>
        <w:t xml:space="preserve">  </w:t>
      </w:r>
    </w:p>
    <w:p w14:paraId="50D24F1B" w14:textId="734FBB44" w:rsidR="008043FF" w:rsidRDefault="008043FF" w:rsidP="004F4ED1">
      <w:r>
        <w:t>Target final CRs on power class ambiguity issues.</w:t>
      </w:r>
    </w:p>
    <w:p w14:paraId="44D6B6EA" w14:textId="5FB5DC5C" w:rsidR="00575D4B" w:rsidRDefault="00575D4B" w:rsidP="004F4ED1">
      <w:r>
        <w:t xml:space="preserve">Agree final CR covering also phase 2 aspects. </w:t>
      </w:r>
    </w:p>
    <w:p w14:paraId="5ED38E23" w14:textId="73418863" w:rsidR="00CE60AA" w:rsidRDefault="00CE60AA" w:rsidP="004F4ED1">
      <w:r>
        <w:t xml:space="preserve">Update TR and add content </w:t>
      </w:r>
      <w:r w:rsidR="00D83F13">
        <w:t xml:space="preserve">for phase 2. </w:t>
      </w:r>
    </w:p>
    <w:p w14:paraId="3FD31360" w14:textId="5C102AB5" w:rsidR="00FD4D4B" w:rsidRDefault="00FD4D4B" w:rsidP="00B13B43">
      <w:pPr>
        <w:pStyle w:val="Heading3"/>
      </w:pPr>
      <w:r>
        <w:t>RAN4#102-e</w:t>
      </w:r>
      <w:r w:rsidR="00C1717F">
        <w:t xml:space="preserve"> Feb 202</w:t>
      </w:r>
      <w:r w:rsidR="00E04ED9">
        <w:t>2</w:t>
      </w:r>
      <w:r w:rsidR="00C1717F">
        <w:t xml:space="preserve"> 0.25 TU’s</w:t>
      </w:r>
    </w:p>
    <w:p w14:paraId="39D2D32F" w14:textId="100C2C1B" w:rsidR="000C1FA2" w:rsidRDefault="00FF6E3D" w:rsidP="004F4ED1">
      <w:r>
        <w:t xml:space="preserve">Update </w:t>
      </w:r>
      <w:r w:rsidR="005164A1">
        <w:t xml:space="preserve">capabilities based on final conclusions. </w:t>
      </w:r>
      <w:r>
        <w:t xml:space="preserve"> </w:t>
      </w:r>
    </w:p>
    <w:p w14:paraId="142051A5" w14:textId="6A0C393D" w:rsidR="00BA20BE" w:rsidRDefault="00BA20BE" w:rsidP="004F4ED1">
      <w:r>
        <w:t>Update TR</w:t>
      </w:r>
      <w:r w:rsidR="00CE60AA">
        <w:t xml:space="preserve"> based on final agreements </w:t>
      </w:r>
      <w:r w:rsidR="008043FF">
        <w:t xml:space="preserve">on all areas </w:t>
      </w:r>
      <w:r>
        <w:t xml:space="preserve">and </w:t>
      </w:r>
      <w:r w:rsidR="00EB5D9F">
        <w:t>approve TR</w:t>
      </w:r>
      <w:r w:rsidR="00C71D6D">
        <w:t xml:space="preserve"> </w:t>
      </w:r>
      <w:r w:rsidR="006443E7">
        <w:t>in</w:t>
      </w:r>
      <w:r w:rsidR="00C71D6D">
        <w:t xml:space="preserve"> RAN</w:t>
      </w:r>
      <w:r w:rsidR="006443E7">
        <w:t>4</w:t>
      </w:r>
      <w:r w:rsidR="00C71D6D">
        <w:t xml:space="preserve"> to be proposed for approval in RAN#9</w:t>
      </w:r>
      <w:r w:rsidR="005209F4">
        <w:t>5</w:t>
      </w:r>
      <w:r w:rsidR="00CE60AA">
        <w:t xml:space="preserve">. </w:t>
      </w:r>
      <w:r w:rsidR="00EB5D9F">
        <w:t xml:space="preserve"> </w:t>
      </w:r>
    </w:p>
    <w:p w14:paraId="3D64C413" w14:textId="25620463" w:rsidR="00D83F13" w:rsidRDefault="00D83F13" w:rsidP="00D83F13">
      <w:pPr>
        <w:pStyle w:val="Heading2"/>
      </w:pPr>
      <w:r>
        <w:t>Proposals</w:t>
      </w:r>
    </w:p>
    <w:p w14:paraId="3C4F1857" w14:textId="022C1F02" w:rsidR="00D83F13" w:rsidRPr="007201C9" w:rsidRDefault="009D590F" w:rsidP="00D83F13">
      <w:pPr>
        <w:rPr>
          <w:b/>
          <w:bCs/>
        </w:rPr>
      </w:pPr>
      <w:r w:rsidRPr="007201C9">
        <w:rPr>
          <w:b/>
          <w:bCs/>
        </w:rPr>
        <w:t xml:space="preserve">Proposal: </w:t>
      </w:r>
      <w:r w:rsidR="00D83F13" w:rsidRPr="007201C9">
        <w:rPr>
          <w:b/>
          <w:bCs/>
        </w:rPr>
        <w:t xml:space="preserve">It is proposed </w:t>
      </w:r>
      <w:r w:rsidRPr="007201C9">
        <w:rPr>
          <w:b/>
          <w:bCs/>
        </w:rPr>
        <w:t xml:space="preserve">to follow work plan for WI [1] according to </w:t>
      </w:r>
      <w:r w:rsidR="00AB4DFC" w:rsidRPr="007201C9">
        <w:rPr>
          <w:b/>
          <w:bCs/>
        </w:rPr>
        <w:t xml:space="preserve">previous section. </w:t>
      </w:r>
      <w:r w:rsidRPr="007201C9">
        <w:rPr>
          <w:b/>
          <w:bCs/>
        </w:rPr>
        <w:t xml:space="preserve"> </w:t>
      </w:r>
    </w:p>
    <w:p w14:paraId="4D433C95" w14:textId="1732D57C" w:rsidR="005D63D9" w:rsidRDefault="000716D4" w:rsidP="000716D4">
      <w:pPr>
        <w:pStyle w:val="Heading1"/>
      </w:pPr>
      <w:r>
        <w:t>Conclusion</w:t>
      </w:r>
    </w:p>
    <w:p w14:paraId="28534F61" w14:textId="5C67E0C0" w:rsidR="00CE26C5" w:rsidRPr="004E16E0" w:rsidRDefault="005B3E97" w:rsidP="00DC6448">
      <w:pPr>
        <w:rPr>
          <w:b/>
          <w:bCs/>
        </w:rPr>
      </w:pPr>
      <w:r>
        <w:t xml:space="preserve">We </w:t>
      </w:r>
      <w:r w:rsidR="00D83F13">
        <w:t xml:space="preserve">discussed work plan and </w:t>
      </w:r>
      <w:r w:rsidR="00AB4DFC">
        <w:t xml:space="preserve">made a proposal </w:t>
      </w:r>
      <w:r w:rsidR="007201C9">
        <w:t>to accept the workplan according to this paper.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1E9D9CC" w14:textId="189A61A7" w:rsidR="00D662F5" w:rsidRPr="00D662F5" w:rsidRDefault="007018F3" w:rsidP="00B102E4">
      <w:pPr>
        <w:pStyle w:val="B1"/>
      </w:pPr>
      <w:r>
        <w:t>[1]</w:t>
      </w:r>
      <w:r>
        <w:tab/>
      </w:r>
      <w:r w:rsidR="00B102E4" w:rsidRPr="00B102E4">
        <w:t>RP-211597</w:t>
      </w:r>
      <w:r w:rsidR="00B102E4">
        <w:t>, “</w:t>
      </w:r>
      <w:r w:rsidR="00B67E2D" w:rsidRPr="00B67E2D">
        <w:t>New WID on UE RF requirements for Transparent Tx Diversity (TxD) for NR</w:t>
      </w:r>
      <w:r w:rsidR="00B102E4">
        <w:t xml:space="preserve">”, </w:t>
      </w:r>
      <w:r w:rsidR="00B67E2D">
        <w:t xml:space="preserve">Nokia, </w:t>
      </w:r>
      <w:r w:rsidR="0064042B" w:rsidRPr="0064042B">
        <w:t>3GPP TSG-RAN Meeting #92e</w:t>
      </w:r>
      <w:r w:rsidR="0064042B">
        <w:t xml:space="preserve">, </w:t>
      </w:r>
      <w:r w:rsidR="00A04991" w:rsidRPr="00A04991">
        <w:t>Electronic Meeting, June 14-18, 2021</w:t>
      </w:r>
    </w:p>
    <w:sectPr w:rsidR="00D662F5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5"/>
  </w:num>
  <w:num w:numId="9">
    <w:abstractNumId w:val="18"/>
  </w:num>
  <w:num w:numId="10">
    <w:abstractNumId w:val="16"/>
  </w:num>
  <w:num w:numId="11">
    <w:abstractNumId w:val="14"/>
  </w:num>
  <w:num w:numId="12">
    <w:abstractNumId w:val="10"/>
  </w:num>
  <w:num w:numId="13">
    <w:abstractNumId w:val="23"/>
  </w:num>
  <w:num w:numId="14">
    <w:abstractNumId w:val="13"/>
  </w:num>
  <w:num w:numId="15">
    <w:abstractNumId w:val="8"/>
  </w:num>
  <w:num w:numId="16">
    <w:abstractNumId w:val="30"/>
  </w:num>
  <w:num w:numId="17">
    <w:abstractNumId w:val="15"/>
  </w:num>
  <w:num w:numId="18">
    <w:abstractNumId w:val="28"/>
  </w:num>
  <w:num w:numId="19">
    <w:abstractNumId w:val="32"/>
  </w:num>
  <w:num w:numId="20">
    <w:abstractNumId w:val="21"/>
  </w:num>
  <w:num w:numId="21">
    <w:abstractNumId w:val="31"/>
  </w:num>
  <w:num w:numId="22">
    <w:abstractNumId w:val="22"/>
  </w:num>
  <w:num w:numId="23">
    <w:abstractNumId w:val="19"/>
  </w:num>
  <w:num w:numId="24">
    <w:abstractNumId w:val="17"/>
  </w:num>
  <w:num w:numId="25">
    <w:abstractNumId w:val="33"/>
  </w:num>
  <w:num w:numId="26">
    <w:abstractNumId w:val="9"/>
  </w:num>
  <w:num w:numId="27">
    <w:abstractNumId w:val="24"/>
  </w:num>
  <w:num w:numId="28">
    <w:abstractNumId w:val="20"/>
  </w:num>
  <w:num w:numId="29">
    <w:abstractNumId w:val="26"/>
  </w:num>
  <w:num w:numId="30">
    <w:abstractNumId w:val="29"/>
  </w:num>
  <w:num w:numId="31">
    <w:abstractNumId w:val="11"/>
  </w:num>
  <w:num w:numId="32">
    <w:abstractNumId w:val="27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537B7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7EB3"/>
    <w:rsid w:val="0008042A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7075"/>
    <w:rsid w:val="00097642"/>
    <w:rsid w:val="000A04E0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1FA2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F64"/>
    <w:rsid w:val="000F4FA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7221"/>
    <w:rsid w:val="001109FE"/>
    <w:rsid w:val="00112950"/>
    <w:rsid w:val="00116429"/>
    <w:rsid w:val="00116E5E"/>
    <w:rsid w:val="00117103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53F1"/>
    <w:rsid w:val="0017748E"/>
    <w:rsid w:val="0018073A"/>
    <w:rsid w:val="00180BAA"/>
    <w:rsid w:val="00182401"/>
    <w:rsid w:val="00182ACA"/>
    <w:rsid w:val="0018383E"/>
    <w:rsid w:val="001851D4"/>
    <w:rsid w:val="00185A40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B53"/>
    <w:rsid w:val="00221917"/>
    <w:rsid w:val="00222D56"/>
    <w:rsid w:val="00222D66"/>
    <w:rsid w:val="0022376A"/>
    <w:rsid w:val="002267B2"/>
    <w:rsid w:val="00232EC3"/>
    <w:rsid w:val="00233A8D"/>
    <w:rsid w:val="002360FF"/>
    <w:rsid w:val="0023778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362"/>
    <w:rsid w:val="0026064B"/>
    <w:rsid w:val="002611B2"/>
    <w:rsid w:val="00263FAC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5AB6"/>
    <w:rsid w:val="002B6886"/>
    <w:rsid w:val="002B76BD"/>
    <w:rsid w:val="002C16E3"/>
    <w:rsid w:val="002C188C"/>
    <w:rsid w:val="002C3BFC"/>
    <w:rsid w:val="002C4C90"/>
    <w:rsid w:val="002C60C1"/>
    <w:rsid w:val="002C65B6"/>
    <w:rsid w:val="002C6CD2"/>
    <w:rsid w:val="002D17F1"/>
    <w:rsid w:val="002D2697"/>
    <w:rsid w:val="002D45AD"/>
    <w:rsid w:val="002D46F0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59D6"/>
    <w:rsid w:val="002F6DAB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2EBA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4001"/>
    <w:rsid w:val="003D0400"/>
    <w:rsid w:val="003D2644"/>
    <w:rsid w:val="003D2C20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06E"/>
    <w:rsid w:val="003F01CB"/>
    <w:rsid w:val="003F1136"/>
    <w:rsid w:val="003F1156"/>
    <w:rsid w:val="003F1C99"/>
    <w:rsid w:val="003F30E0"/>
    <w:rsid w:val="003F341A"/>
    <w:rsid w:val="003F491D"/>
    <w:rsid w:val="003F561C"/>
    <w:rsid w:val="003F6DA5"/>
    <w:rsid w:val="003F76B6"/>
    <w:rsid w:val="004003E7"/>
    <w:rsid w:val="00405011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431E"/>
    <w:rsid w:val="004666F2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3943"/>
    <w:rsid w:val="00495F5B"/>
    <w:rsid w:val="00496FBC"/>
    <w:rsid w:val="004971A7"/>
    <w:rsid w:val="004A1E20"/>
    <w:rsid w:val="004A3AC1"/>
    <w:rsid w:val="004A402E"/>
    <w:rsid w:val="004A57BF"/>
    <w:rsid w:val="004A5F9C"/>
    <w:rsid w:val="004A622B"/>
    <w:rsid w:val="004A75DD"/>
    <w:rsid w:val="004A7853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244C"/>
    <w:rsid w:val="005164A1"/>
    <w:rsid w:val="005209F4"/>
    <w:rsid w:val="00521539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6A51"/>
    <w:rsid w:val="00567ECD"/>
    <w:rsid w:val="00570432"/>
    <w:rsid w:val="00571120"/>
    <w:rsid w:val="00571249"/>
    <w:rsid w:val="00573B9F"/>
    <w:rsid w:val="0057452A"/>
    <w:rsid w:val="00575D4B"/>
    <w:rsid w:val="00581B2C"/>
    <w:rsid w:val="005839AE"/>
    <w:rsid w:val="0058408C"/>
    <w:rsid w:val="00584247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434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5B5F"/>
    <w:rsid w:val="00606A5C"/>
    <w:rsid w:val="006072E0"/>
    <w:rsid w:val="00607328"/>
    <w:rsid w:val="006126E1"/>
    <w:rsid w:val="00613A36"/>
    <w:rsid w:val="006146A9"/>
    <w:rsid w:val="006148AE"/>
    <w:rsid w:val="00614AF8"/>
    <w:rsid w:val="00614B5C"/>
    <w:rsid w:val="00616D33"/>
    <w:rsid w:val="00617804"/>
    <w:rsid w:val="00620F8A"/>
    <w:rsid w:val="00624F24"/>
    <w:rsid w:val="00625932"/>
    <w:rsid w:val="006314E7"/>
    <w:rsid w:val="00632657"/>
    <w:rsid w:val="00634393"/>
    <w:rsid w:val="006360DE"/>
    <w:rsid w:val="0064042B"/>
    <w:rsid w:val="00641EC1"/>
    <w:rsid w:val="006443D3"/>
    <w:rsid w:val="006443E7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2E3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1148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1E2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FA2"/>
    <w:rsid w:val="00714777"/>
    <w:rsid w:val="00715433"/>
    <w:rsid w:val="00717830"/>
    <w:rsid w:val="0072009D"/>
    <w:rsid w:val="007201C9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F34"/>
    <w:rsid w:val="00750F37"/>
    <w:rsid w:val="00752554"/>
    <w:rsid w:val="00753BFB"/>
    <w:rsid w:val="00755336"/>
    <w:rsid w:val="007572C2"/>
    <w:rsid w:val="00757789"/>
    <w:rsid w:val="00757E61"/>
    <w:rsid w:val="0076051B"/>
    <w:rsid w:val="00761FE4"/>
    <w:rsid w:val="00762074"/>
    <w:rsid w:val="007626C9"/>
    <w:rsid w:val="00763E7F"/>
    <w:rsid w:val="00764C86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16A2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13A1"/>
    <w:rsid w:val="008029F3"/>
    <w:rsid w:val="0080320A"/>
    <w:rsid w:val="008043FF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2B22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48C"/>
    <w:rsid w:val="008A4C1E"/>
    <w:rsid w:val="008A5B17"/>
    <w:rsid w:val="008A67B2"/>
    <w:rsid w:val="008B0FCF"/>
    <w:rsid w:val="008B1E0D"/>
    <w:rsid w:val="008B355C"/>
    <w:rsid w:val="008B4D31"/>
    <w:rsid w:val="008B5266"/>
    <w:rsid w:val="008B5B7D"/>
    <w:rsid w:val="008C1663"/>
    <w:rsid w:val="008C2AAA"/>
    <w:rsid w:val="008C43EC"/>
    <w:rsid w:val="008C48DA"/>
    <w:rsid w:val="008D03E0"/>
    <w:rsid w:val="008D305A"/>
    <w:rsid w:val="008D31F8"/>
    <w:rsid w:val="008D43D4"/>
    <w:rsid w:val="008D5410"/>
    <w:rsid w:val="008D77C5"/>
    <w:rsid w:val="008E0715"/>
    <w:rsid w:val="008E1A41"/>
    <w:rsid w:val="008E2543"/>
    <w:rsid w:val="008E2685"/>
    <w:rsid w:val="008E4057"/>
    <w:rsid w:val="008E4929"/>
    <w:rsid w:val="008E5530"/>
    <w:rsid w:val="008E725B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7950"/>
    <w:rsid w:val="0090240B"/>
    <w:rsid w:val="00906CD4"/>
    <w:rsid w:val="009108B0"/>
    <w:rsid w:val="00911BB2"/>
    <w:rsid w:val="00912B0E"/>
    <w:rsid w:val="009132D0"/>
    <w:rsid w:val="00915ECD"/>
    <w:rsid w:val="009163BB"/>
    <w:rsid w:val="00916F8E"/>
    <w:rsid w:val="00920D15"/>
    <w:rsid w:val="00921764"/>
    <w:rsid w:val="0092277D"/>
    <w:rsid w:val="00924FF5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4669C"/>
    <w:rsid w:val="00950272"/>
    <w:rsid w:val="00950553"/>
    <w:rsid w:val="009505A7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8447D"/>
    <w:rsid w:val="0098567F"/>
    <w:rsid w:val="009875B5"/>
    <w:rsid w:val="009918C8"/>
    <w:rsid w:val="0099203C"/>
    <w:rsid w:val="0099259F"/>
    <w:rsid w:val="0099356F"/>
    <w:rsid w:val="009954D2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DE1"/>
    <w:rsid w:val="009C6EAA"/>
    <w:rsid w:val="009D21B1"/>
    <w:rsid w:val="009D4FA1"/>
    <w:rsid w:val="009D51F8"/>
    <w:rsid w:val="009D530E"/>
    <w:rsid w:val="009D590F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4991"/>
    <w:rsid w:val="00A04F2A"/>
    <w:rsid w:val="00A0594A"/>
    <w:rsid w:val="00A07B31"/>
    <w:rsid w:val="00A10D42"/>
    <w:rsid w:val="00A116A0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7F8"/>
    <w:rsid w:val="00A30923"/>
    <w:rsid w:val="00A315E3"/>
    <w:rsid w:val="00A328A2"/>
    <w:rsid w:val="00A33E0F"/>
    <w:rsid w:val="00A34971"/>
    <w:rsid w:val="00A353DD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BFE"/>
    <w:rsid w:val="00A948A5"/>
    <w:rsid w:val="00A97C84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B4DFC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505"/>
    <w:rsid w:val="00AF0C73"/>
    <w:rsid w:val="00AF0E7E"/>
    <w:rsid w:val="00AF21CB"/>
    <w:rsid w:val="00AF2933"/>
    <w:rsid w:val="00AF4425"/>
    <w:rsid w:val="00AF445E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D0A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20BE"/>
    <w:rsid w:val="00BA3C61"/>
    <w:rsid w:val="00BA4DF2"/>
    <w:rsid w:val="00BA4FF3"/>
    <w:rsid w:val="00BA7246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D2F"/>
    <w:rsid w:val="00BD061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BD1"/>
    <w:rsid w:val="00C64713"/>
    <w:rsid w:val="00C66C7C"/>
    <w:rsid w:val="00C6783B"/>
    <w:rsid w:val="00C67F32"/>
    <w:rsid w:val="00C71D6D"/>
    <w:rsid w:val="00C7403E"/>
    <w:rsid w:val="00C74AEF"/>
    <w:rsid w:val="00C761C1"/>
    <w:rsid w:val="00C766A4"/>
    <w:rsid w:val="00C77F34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4DD9"/>
    <w:rsid w:val="00CD6C1C"/>
    <w:rsid w:val="00CD6C4E"/>
    <w:rsid w:val="00CE26C5"/>
    <w:rsid w:val="00CE3E8B"/>
    <w:rsid w:val="00CE5127"/>
    <w:rsid w:val="00CE60AA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369A"/>
    <w:rsid w:val="00D04858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B3D"/>
    <w:rsid w:val="00D3699F"/>
    <w:rsid w:val="00D3761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3F13"/>
    <w:rsid w:val="00D84406"/>
    <w:rsid w:val="00D86631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49D6"/>
    <w:rsid w:val="00E04ED9"/>
    <w:rsid w:val="00E06F3E"/>
    <w:rsid w:val="00E07822"/>
    <w:rsid w:val="00E07880"/>
    <w:rsid w:val="00E111C0"/>
    <w:rsid w:val="00E11906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E3C"/>
    <w:rsid w:val="00E4016E"/>
    <w:rsid w:val="00E41AF3"/>
    <w:rsid w:val="00E464E5"/>
    <w:rsid w:val="00E509F8"/>
    <w:rsid w:val="00E5111A"/>
    <w:rsid w:val="00E52936"/>
    <w:rsid w:val="00E54351"/>
    <w:rsid w:val="00E5616F"/>
    <w:rsid w:val="00E56DB5"/>
    <w:rsid w:val="00E60084"/>
    <w:rsid w:val="00E60FBD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62B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018"/>
    <w:rsid w:val="00EB2720"/>
    <w:rsid w:val="00EB4A86"/>
    <w:rsid w:val="00EB5C37"/>
    <w:rsid w:val="00EB5D9F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338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2146C"/>
    <w:rsid w:val="00F22B0E"/>
    <w:rsid w:val="00F22DEF"/>
    <w:rsid w:val="00F25C5F"/>
    <w:rsid w:val="00F25F09"/>
    <w:rsid w:val="00F27797"/>
    <w:rsid w:val="00F27C19"/>
    <w:rsid w:val="00F3129D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6FCA"/>
    <w:rsid w:val="00FA7161"/>
    <w:rsid w:val="00FB02D9"/>
    <w:rsid w:val="00FB12F1"/>
    <w:rsid w:val="00FB292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6E3D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723</Words>
  <Characters>3814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</cp:revision>
  <dcterms:created xsi:type="dcterms:W3CDTF">2021-08-04T15:26:00Z</dcterms:created>
  <dcterms:modified xsi:type="dcterms:W3CDTF">2021-08-06T20:39:00Z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